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90" w:rsidRDefault="00BD0C90" w:rsidP="001030FC">
      <w:pPr>
        <w:pStyle w:val="Heading1"/>
        <w:spacing w:line="240" w:lineRule="auto"/>
        <w:rPr>
          <w:lang w:val="en-IE"/>
        </w:rPr>
      </w:pPr>
      <w:r>
        <w:rPr>
          <w:lang w:val="en-IE"/>
        </w:rPr>
        <w:t>DCU Engineering Society – Robot Wars</w:t>
      </w:r>
    </w:p>
    <w:p w:rsidR="00BD0C90" w:rsidRDefault="00BD0C90" w:rsidP="001030FC">
      <w:pPr>
        <w:pStyle w:val="Heading2"/>
        <w:spacing w:line="240" w:lineRule="auto"/>
        <w:rPr>
          <w:lang w:val="en-IE"/>
        </w:rPr>
      </w:pPr>
      <w:r>
        <w:rPr>
          <w:lang w:val="en-IE"/>
        </w:rPr>
        <w:t>Proposed Plan:</w:t>
      </w:r>
    </w:p>
    <w:p w:rsidR="00BD0C90" w:rsidRDefault="00BD0C90" w:rsidP="001030FC">
      <w:pPr>
        <w:spacing w:line="240" w:lineRule="auto"/>
      </w:pPr>
      <w:r>
        <w:rPr>
          <w:lang w:val="en-IE"/>
        </w:rPr>
        <w:t xml:space="preserve">The idea behind this is based on a challenge found online by an American company called Sparkfun Electronics. </w:t>
      </w:r>
      <w:r w:rsidR="0066762A">
        <w:rPr>
          <w:lang w:val="en-IE"/>
        </w:rPr>
        <w:t xml:space="preserve">Reference: </w:t>
      </w:r>
      <w:hyperlink r:id="rId5" w:history="1">
        <w:r>
          <w:rPr>
            <w:rStyle w:val="Hyperlink"/>
          </w:rPr>
          <w:t>http://www.sparkfun.com/</w:t>
        </w:r>
      </w:hyperlink>
      <w:r>
        <w:t>. It contains the basic idea of battling R/C vehicles one to one in an enclosed space. They have blog showing an advanced version of our proposed idea</w:t>
      </w:r>
      <w:r w:rsidR="0066762A">
        <w:t>.</w:t>
      </w:r>
      <w:r>
        <w:t xml:space="preserve"> </w:t>
      </w:r>
      <w:r w:rsidR="0066762A">
        <w:t xml:space="preserve"> Reference: </w:t>
      </w:r>
      <w:hyperlink r:id="rId6" w:history="1">
        <w:r>
          <w:rPr>
            <w:rStyle w:val="Hyperlink"/>
          </w:rPr>
          <w:t>http://www.sparkfun.com/news/857</w:t>
        </w:r>
      </w:hyperlink>
      <w:r>
        <w:t>.  We hope to do a similar job on a similar scale either to a similar or simpler standard.</w:t>
      </w:r>
    </w:p>
    <w:p w:rsidR="00BD0C90" w:rsidRDefault="00BD0C90" w:rsidP="001030FC">
      <w:pPr>
        <w:pStyle w:val="Heading2"/>
        <w:spacing w:line="240" w:lineRule="auto"/>
      </w:pPr>
      <w:r>
        <w:t>Our Aim/Outcome:</w:t>
      </w:r>
    </w:p>
    <w:p w:rsidR="007135FD" w:rsidRDefault="00BD0C90" w:rsidP="001030FC">
      <w:pPr>
        <w:spacing w:line="240" w:lineRule="auto"/>
      </w:pPr>
      <w:r>
        <w:t>Our aim is to involve our soc</w:t>
      </w:r>
      <w:r w:rsidR="007135FD">
        <w:t>iety in a group based challenge</w:t>
      </w:r>
      <w:r w:rsidR="00057452">
        <w:t>, currently for any DCU Eng. Soc</w:t>
      </w:r>
      <w:r w:rsidR="001030FC">
        <w:t>.</w:t>
      </w:r>
      <w:r w:rsidR="00057452">
        <w:t xml:space="preserve"> member</w:t>
      </w:r>
      <w:r w:rsidR="007135FD">
        <w:t>, with an aided learning and building project that will be both for fun and as an educational experience. Below is a simple ideal outcome for the challenge:</w:t>
      </w:r>
    </w:p>
    <w:p w:rsidR="00BD0C90" w:rsidRDefault="007135FD" w:rsidP="001030FC">
      <w:pPr>
        <w:pStyle w:val="ListParagraph"/>
        <w:numPr>
          <w:ilvl w:val="0"/>
          <w:numId w:val="1"/>
        </w:numPr>
        <w:spacing w:line="240" w:lineRule="auto"/>
        <w:rPr>
          <w:lang w:val="en-IE"/>
        </w:rPr>
      </w:pPr>
      <w:r>
        <w:rPr>
          <w:lang w:val="en-IE"/>
        </w:rPr>
        <w:t>Build the arena with self made traps and pit falls.</w:t>
      </w:r>
    </w:p>
    <w:p w:rsidR="007135FD" w:rsidRDefault="007135FD" w:rsidP="001030FC">
      <w:pPr>
        <w:pStyle w:val="ListParagraph"/>
        <w:numPr>
          <w:ilvl w:val="0"/>
          <w:numId w:val="1"/>
        </w:numPr>
        <w:spacing w:line="240" w:lineRule="auto"/>
        <w:rPr>
          <w:lang w:val="en-IE"/>
        </w:rPr>
      </w:pPr>
      <w:r>
        <w:rPr>
          <w:lang w:val="en-IE"/>
        </w:rPr>
        <w:t>Build the R/C vehicles.</w:t>
      </w:r>
    </w:p>
    <w:p w:rsidR="007135FD" w:rsidRDefault="007135FD" w:rsidP="001030FC">
      <w:pPr>
        <w:pStyle w:val="Heading2"/>
        <w:spacing w:line="240" w:lineRule="auto"/>
        <w:rPr>
          <w:lang w:val="en-IE"/>
        </w:rPr>
      </w:pPr>
      <w:r>
        <w:rPr>
          <w:lang w:val="en-IE"/>
        </w:rPr>
        <w:t>Estimated time and cost:</w:t>
      </w:r>
    </w:p>
    <w:p w:rsidR="007135FD" w:rsidRDefault="007135FD" w:rsidP="001030FC">
      <w:pPr>
        <w:spacing w:line="240" w:lineRule="auto"/>
        <w:rPr>
          <w:lang w:val="en-IE"/>
        </w:rPr>
      </w:pPr>
      <w:r>
        <w:rPr>
          <w:lang w:val="en-IE"/>
        </w:rPr>
        <w:t xml:space="preserve">We predict that the project will be completed over the two semesters. In the first semester it is planned that the arena is to be built as a warm-up exercise to allow the competitors know how to best design their vehicles.  The vehicles will then be designed as a group before the end of semester one, upon returning to college for semester two we hope that a complete parts list will be compiled by the competitors.   </w:t>
      </w:r>
    </w:p>
    <w:p w:rsidR="007135FD" w:rsidRDefault="007135FD" w:rsidP="001030FC">
      <w:pPr>
        <w:spacing w:line="240" w:lineRule="auto"/>
        <w:rPr>
          <w:lang w:val="en-IE"/>
        </w:rPr>
      </w:pPr>
      <w:r>
        <w:rPr>
          <w:lang w:val="en-IE"/>
        </w:rPr>
        <w:t xml:space="preserve">The cost is one issue that will be closely watched as we know that the more money invested can increase in the hopes of winning, so as a way of controlling that the competition runners will order the parts to ensure </w:t>
      </w:r>
      <w:r w:rsidR="000843EC">
        <w:rPr>
          <w:lang w:val="en-IE"/>
        </w:rPr>
        <w:t>our estimated cost limit is not exceeded. Our cost limit (for the moment) is €50 per vehicle entered. We hope that this includes all the cost of the materials including the expensive radio communication devices (We hope to consult the engineering faculty for more guidance in this area due to their experience in building similar projects).</w:t>
      </w:r>
      <w:r w:rsidR="0066762A">
        <w:rPr>
          <w:lang w:val="en-IE"/>
        </w:rPr>
        <w:t xml:space="preserve"> The cost of the arena is dependent on what finance is available </w:t>
      </w:r>
    </w:p>
    <w:p w:rsidR="000843EC" w:rsidRDefault="000843EC" w:rsidP="001030FC">
      <w:pPr>
        <w:pStyle w:val="Heading2"/>
        <w:spacing w:line="240" w:lineRule="auto"/>
        <w:rPr>
          <w:lang w:val="en-IE"/>
        </w:rPr>
      </w:pPr>
      <w:r>
        <w:rPr>
          <w:lang w:val="en-IE"/>
        </w:rPr>
        <w:t>Rules:</w:t>
      </w:r>
    </w:p>
    <w:p w:rsidR="000843EC" w:rsidRDefault="000843EC" w:rsidP="001030FC">
      <w:pPr>
        <w:spacing w:line="240" w:lineRule="auto"/>
        <w:rPr>
          <w:lang w:val="en-IE"/>
        </w:rPr>
      </w:pPr>
      <w:r>
        <w:rPr>
          <w:lang w:val="en-IE"/>
        </w:rPr>
        <w:t>Some of the proposed rules are shown below:</w:t>
      </w:r>
    </w:p>
    <w:p w:rsidR="000843EC" w:rsidRDefault="000843EC" w:rsidP="001030FC">
      <w:pPr>
        <w:pStyle w:val="ListParagraph"/>
        <w:numPr>
          <w:ilvl w:val="0"/>
          <w:numId w:val="2"/>
        </w:numPr>
        <w:spacing w:line="240" w:lineRule="auto"/>
        <w:rPr>
          <w:lang w:val="en-IE"/>
        </w:rPr>
      </w:pPr>
      <w:r>
        <w:rPr>
          <w:lang w:val="en-IE"/>
        </w:rPr>
        <w:t xml:space="preserve">Size limit to not exceed 2100mm by 2100mm (i.e. as wide as an A4 </w:t>
      </w:r>
      <w:proofErr w:type="gramStart"/>
      <w:r>
        <w:rPr>
          <w:lang w:val="en-IE"/>
        </w:rPr>
        <w:t>sheet )</w:t>
      </w:r>
      <w:proofErr w:type="gramEnd"/>
      <w:r>
        <w:rPr>
          <w:lang w:val="en-IE"/>
        </w:rPr>
        <w:t>.</w:t>
      </w:r>
    </w:p>
    <w:p w:rsidR="000843EC" w:rsidRDefault="000843EC" w:rsidP="001030FC">
      <w:pPr>
        <w:pStyle w:val="ListParagraph"/>
        <w:numPr>
          <w:ilvl w:val="0"/>
          <w:numId w:val="2"/>
        </w:numPr>
        <w:spacing w:line="240" w:lineRule="auto"/>
        <w:rPr>
          <w:lang w:val="en-IE"/>
        </w:rPr>
      </w:pPr>
      <w:r>
        <w:rPr>
          <w:lang w:val="en-IE"/>
        </w:rPr>
        <w:t>A weight limit per vehicle of 0.8-1kg.</w:t>
      </w:r>
    </w:p>
    <w:p w:rsidR="000843EC" w:rsidRDefault="000843EC" w:rsidP="001030FC">
      <w:pPr>
        <w:pStyle w:val="ListParagraph"/>
        <w:numPr>
          <w:ilvl w:val="0"/>
          <w:numId w:val="2"/>
        </w:numPr>
        <w:spacing w:line="240" w:lineRule="auto"/>
        <w:rPr>
          <w:lang w:val="en-IE"/>
        </w:rPr>
      </w:pPr>
      <w:proofErr w:type="spellStart"/>
      <w:r>
        <w:rPr>
          <w:lang w:val="en-IE"/>
        </w:rPr>
        <w:t>Weponary</w:t>
      </w:r>
      <w:proofErr w:type="spellEnd"/>
      <w:r>
        <w:rPr>
          <w:lang w:val="en-IE"/>
        </w:rPr>
        <w:t>: Open to ideas, but limited by the following two rules below:</w:t>
      </w:r>
    </w:p>
    <w:p w:rsidR="000843EC" w:rsidRDefault="000843EC" w:rsidP="001030FC">
      <w:pPr>
        <w:pStyle w:val="ListParagraph"/>
        <w:numPr>
          <w:ilvl w:val="1"/>
          <w:numId w:val="2"/>
        </w:numPr>
        <w:spacing w:line="240" w:lineRule="auto"/>
        <w:rPr>
          <w:lang w:val="en-IE"/>
        </w:rPr>
      </w:pPr>
      <w:r>
        <w:rPr>
          <w:lang w:val="en-IE"/>
        </w:rPr>
        <w:t>No pyrotechnics (fire, fireworks etc.)</w:t>
      </w:r>
    </w:p>
    <w:p w:rsidR="000843EC" w:rsidRDefault="000843EC" w:rsidP="001030FC">
      <w:pPr>
        <w:pStyle w:val="ListParagraph"/>
        <w:numPr>
          <w:ilvl w:val="1"/>
          <w:numId w:val="2"/>
        </w:numPr>
        <w:spacing w:line="240" w:lineRule="auto"/>
        <w:rPr>
          <w:lang w:val="en-IE"/>
        </w:rPr>
      </w:pPr>
      <w:r>
        <w:rPr>
          <w:lang w:val="en-IE"/>
        </w:rPr>
        <w:t>No projectiles</w:t>
      </w:r>
    </w:p>
    <w:p w:rsidR="000843EC" w:rsidRDefault="000843EC" w:rsidP="001030FC">
      <w:pPr>
        <w:pStyle w:val="ListParagraph"/>
        <w:numPr>
          <w:ilvl w:val="0"/>
          <w:numId w:val="2"/>
        </w:numPr>
        <w:spacing w:line="240" w:lineRule="auto"/>
        <w:rPr>
          <w:lang w:val="en-IE"/>
        </w:rPr>
      </w:pPr>
      <w:r>
        <w:rPr>
          <w:lang w:val="en-IE"/>
        </w:rPr>
        <w:t>Defensive ideas have no limit but are to follow the same restrictions as in 3a and 3b above.</w:t>
      </w:r>
    </w:p>
    <w:p w:rsidR="000843EC" w:rsidRDefault="000843EC" w:rsidP="001030FC">
      <w:pPr>
        <w:pStyle w:val="ListParagraph"/>
        <w:numPr>
          <w:ilvl w:val="0"/>
          <w:numId w:val="2"/>
        </w:numPr>
        <w:spacing w:line="240" w:lineRule="auto"/>
        <w:rPr>
          <w:lang w:val="en-IE"/>
        </w:rPr>
      </w:pPr>
      <w:r>
        <w:rPr>
          <w:lang w:val="en-IE"/>
        </w:rPr>
        <w:t>Cost of vehicle must not exceed €50</w:t>
      </w:r>
    </w:p>
    <w:p w:rsidR="0066762A" w:rsidRDefault="0066762A" w:rsidP="001030FC">
      <w:pPr>
        <w:pStyle w:val="ListParagraph"/>
        <w:numPr>
          <w:ilvl w:val="0"/>
          <w:numId w:val="2"/>
        </w:numPr>
        <w:spacing w:line="240" w:lineRule="auto"/>
        <w:rPr>
          <w:lang w:val="en-IE"/>
        </w:rPr>
      </w:pPr>
      <w:r>
        <w:rPr>
          <w:lang w:val="en-IE"/>
        </w:rPr>
        <w:t>Teams can not exceed 5 people. Ideally around 3-4 people is advised so as to share work load</w:t>
      </w:r>
    </w:p>
    <w:p w:rsidR="001030FC" w:rsidRDefault="001030FC" w:rsidP="001030FC">
      <w:pPr>
        <w:pStyle w:val="Heading2"/>
        <w:spacing w:line="240" w:lineRule="auto"/>
        <w:rPr>
          <w:lang w:val="en-IE"/>
        </w:rPr>
      </w:pPr>
    </w:p>
    <w:p w:rsidR="000843EC" w:rsidRDefault="0066762A" w:rsidP="001030FC">
      <w:pPr>
        <w:pStyle w:val="Heading2"/>
        <w:spacing w:line="240" w:lineRule="auto"/>
        <w:rPr>
          <w:lang w:val="en-IE"/>
        </w:rPr>
      </w:pPr>
      <w:r>
        <w:rPr>
          <w:lang w:val="en-IE"/>
        </w:rPr>
        <w:t>Sources of finance:</w:t>
      </w:r>
    </w:p>
    <w:p w:rsidR="0066762A" w:rsidRDefault="0066762A" w:rsidP="001030FC">
      <w:pPr>
        <w:spacing w:line="240" w:lineRule="auto"/>
        <w:rPr>
          <w:lang w:val="en-IE"/>
        </w:rPr>
      </w:pPr>
      <w:r>
        <w:rPr>
          <w:lang w:val="en-IE"/>
        </w:rPr>
        <w:t>There are a few options for sourcing of finance:</w:t>
      </w:r>
    </w:p>
    <w:p w:rsidR="0066762A" w:rsidRDefault="0066762A" w:rsidP="001030FC">
      <w:pPr>
        <w:pStyle w:val="ListParagraph"/>
        <w:numPr>
          <w:ilvl w:val="0"/>
          <w:numId w:val="3"/>
        </w:numPr>
        <w:spacing w:line="240" w:lineRule="auto"/>
        <w:rPr>
          <w:lang w:val="en-IE"/>
        </w:rPr>
      </w:pPr>
      <w:r>
        <w:rPr>
          <w:lang w:val="en-IE"/>
        </w:rPr>
        <w:t>Using money allocated to us by the CLC.</w:t>
      </w:r>
    </w:p>
    <w:p w:rsidR="0066762A" w:rsidRDefault="0066762A" w:rsidP="001030FC">
      <w:pPr>
        <w:pStyle w:val="ListParagraph"/>
        <w:numPr>
          <w:ilvl w:val="0"/>
          <w:numId w:val="3"/>
        </w:numPr>
        <w:spacing w:line="240" w:lineRule="auto"/>
        <w:rPr>
          <w:lang w:val="en-IE"/>
        </w:rPr>
      </w:pPr>
      <w:r>
        <w:rPr>
          <w:lang w:val="en-IE"/>
        </w:rPr>
        <w:t xml:space="preserve">Ask the Engineering Faculty </w:t>
      </w:r>
    </w:p>
    <w:p w:rsidR="0066762A" w:rsidRPr="0066762A" w:rsidRDefault="0066762A" w:rsidP="001030FC">
      <w:pPr>
        <w:pStyle w:val="ListParagraph"/>
        <w:numPr>
          <w:ilvl w:val="0"/>
          <w:numId w:val="3"/>
        </w:numPr>
        <w:spacing w:line="240" w:lineRule="auto"/>
        <w:rPr>
          <w:lang w:val="en-IE"/>
        </w:rPr>
      </w:pPr>
      <w:r>
        <w:rPr>
          <w:lang w:val="en-IE"/>
        </w:rPr>
        <w:t>Ask Engineers Ireland (Supported similar ideas run by IT Blanchetown.)</w:t>
      </w:r>
      <w:r w:rsidRPr="0066762A">
        <w:t xml:space="preserve"> </w:t>
      </w:r>
      <w:r>
        <w:t xml:space="preserve">Money was used to buy prizes. Reference: </w:t>
      </w:r>
      <w:hyperlink r:id="rId7" w:history="1">
        <w:r>
          <w:rPr>
            <w:rStyle w:val="Hyperlink"/>
          </w:rPr>
          <w:t>http://b00002332.wix.com/robochallenge</w:t>
        </w:r>
      </w:hyperlink>
      <w:r>
        <w:t>.</w:t>
      </w:r>
    </w:p>
    <w:p w:rsidR="0066762A" w:rsidRPr="0066762A" w:rsidRDefault="0066762A" w:rsidP="001030FC">
      <w:pPr>
        <w:pStyle w:val="ListParagraph"/>
        <w:numPr>
          <w:ilvl w:val="0"/>
          <w:numId w:val="3"/>
        </w:numPr>
        <w:spacing w:line="240" w:lineRule="auto"/>
        <w:rPr>
          <w:lang w:val="en-IE"/>
        </w:rPr>
      </w:pPr>
      <w:r>
        <w:t xml:space="preserve">Rely on the competitors for complete financing of the project.  </w:t>
      </w:r>
    </w:p>
    <w:p w:rsidR="0066762A" w:rsidRDefault="0066762A" w:rsidP="001030FC">
      <w:pPr>
        <w:pStyle w:val="Heading2"/>
        <w:spacing w:line="240" w:lineRule="auto"/>
        <w:rPr>
          <w:lang w:val="en-IE"/>
        </w:rPr>
      </w:pPr>
      <w:r>
        <w:rPr>
          <w:lang w:val="en-IE"/>
        </w:rPr>
        <w:t>Materials Allowed to be used (Allow for revision):</w:t>
      </w:r>
    </w:p>
    <w:p w:rsidR="00057452" w:rsidRPr="00057452" w:rsidRDefault="00057452" w:rsidP="001030FC">
      <w:pPr>
        <w:spacing w:line="240" w:lineRule="auto"/>
        <w:rPr>
          <w:i/>
          <w:color w:val="FF0000"/>
          <w:lang w:val="en-IE"/>
        </w:rPr>
      </w:pPr>
      <w:r w:rsidRPr="00057452">
        <w:rPr>
          <w:i/>
          <w:color w:val="FF0000"/>
          <w:lang w:val="en-IE"/>
        </w:rPr>
        <w:t>*Note materials were research via the web and prices can change with time/ availability</w:t>
      </w:r>
    </w:p>
    <w:p w:rsidR="00057452" w:rsidRPr="00057452" w:rsidRDefault="0066762A" w:rsidP="001030FC">
      <w:pPr>
        <w:pStyle w:val="Heading3"/>
        <w:spacing w:line="240" w:lineRule="auto"/>
        <w:rPr>
          <w:lang w:val="en-IE"/>
        </w:rPr>
      </w:pPr>
      <w:r>
        <w:rPr>
          <w:lang w:val="en-IE"/>
        </w:rPr>
        <w:t>Chassis:</w:t>
      </w:r>
    </w:p>
    <w:p w:rsidR="0066762A" w:rsidRDefault="00057452" w:rsidP="001030FC">
      <w:pPr>
        <w:pStyle w:val="ListParagraph"/>
        <w:numPr>
          <w:ilvl w:val="0"/>
          <w:numId w:val="4"/>
        </w:numPr>
        <w:spacing w:line="240" w:lineRule="auto"/>
        <w:rPr>
          <w:lang w:val="en-IE"/>
        </w:rPr>
      </w:pPr>
      <w:r>
        <w:rPr>
          <w:lang w:val="en-IE"/>
        </w:rPr>
        <w:t>Aluminium – researched cost (120mm*254mm*4.1mm) is €2.34</w:t>
      </w:r>
    </w:p>
    <w:p w:rsidR="00057452" w:rsidRDefault="00057452" w:rsidP="001030FC">
      <w:pPr>
        <w:pStyle w:val="ListParagraph"/>
        <w:numPr>
          <w:ilvl w:val="0"/>
          <w:numId w:val="4"/>
        </w:numPr>
        <w:spacing w:line="240" w:lineRule="auto"/>
        <w:rPr>
          <w:lang w:val="en-IE"/>
        </w:rPr>
      </w:pPr>
      <w:r>
        <w:rPr>
          <w:lang w:val="en-IE"/>
        </w:rPr>
        <w:t>Acrylic – No current researched cost as of yet as waiting for quote</w:t>
      </w:r>
    </w:p>
    <w:p w:rsidR="00057452" w:rsidRDefault="00057452" w:rsidP="001030FC">
      <w:pPr>
        <w:pStyle w:val="ListParagraph"/>
        <w:numPr>
          <w:ilvl w:val="0"/>
          <w:numId w:val="4"/>
        </w:numPr>
        <w:spacing w:line="240" w:lineRule="auto"/>
        <w:rPr>
          <w:lang w:val="en-IE"/>
        </w:rPr>
      </w:pPr>
      <w:r>
        <w:rPr>
          <w:lang w:val="en-IE"/>
        </w:rPr>
        <w:t>Expanded PVC Sheet – (297mm*197mm*2mm) €2.88 (Cheaper in bulk)</w:t>
      </w:r>
    </w:p>
    <w:p w:rsidR="00057452" w:rsidRDefault="00057452" w:rsidP="001030FC">
      <w:pPr>
        <w:pStyle w:val="Heading3"/>
        <w:spacing w:line="240" w:lineRule="auto"/>
        <w:rPr>
          <w:lang w:val="en-IE"/>
        </w:rPr>
      </w:pPr>
      <w:r>
        <w:rPr>
          <w:lang w:val="en-IE"/>
        </w:rPr>
        <w:t>Robot:</w:t>
      </w:r>
    </w:p>
    <w:p w:rsidR="00057452" w:rsidRDefault="00057452" w:rsidP="001030FC">
      <w:pPr>
        <w:pStyle w:val="ListParagraph"/>
        <w:numPr>
          <w:ilvl w:val="0"/>
          <w:numId w:val="5"/>
        </w:numPr>
        <w:spacing w:line="240" w:lineRule="auto"/>
        <w:rPr>
          <w:lang w:val="en-IE"/>
        </w:rPr>
      </w:pPr>
      <w:r>
        <w:rPr>
          <w:lang w:val="en-IE"/>
        </w:rPr>
        <w:t>R/C receiver (need assistance in which is best to use and cheapest/easiest)</w:t>
      </w:r>
    </w:p>
    <w:p w:rsidR="00057452" w:rsidRDefault="00057452" w:rsidP="001030FC">
      <w:pPr>
        <w:pStyle w:val="ListParagraph"/>
        <w:numPr>
          <w:ilvl w:val="0"/>
          <w:numId w:val="5"/>
        </w:numPr>
        <w:spacing w:line="240" w:lineRule="auto"/>
        <w:rPr>
          <w:lang w:val="en-IE"/>
        </w:rPr>
      </w:pPr>
      <w:r>
        <w:rPr>
          <w:lang w:val="en-IE"/>
        </w:rPr>
        <w:t>Motors/Servos/Stepper motors</w:t>
      </w:r>
    </w:p>
    <w:p w:rsidR="00057452" w:rsidRDefault="001030FC" w:rsidP="001030FC">
      <w:pPr>
        <w:pStyle w:val="ListParagraph"/>
        <w:numPr>
          <w:ilvl w:val="0"/>
          <w:numId w:val="5"/>
        </w:numPr>
        <w:spacing w:line="240" w:lineRule="auto"/>
        <w:rPr>
          <w:lang w:val="en-IE"/>
        </w:rPr>
      </w:pPr>
      <w:r>
        <w:rPr>
          <w:lang w:val="en-IE"/>
        </w:rPr>
        <w:t>Solenoids</w:t>
      </w:r>
    </w:p>
    <w:p w:rsidR="00057452" w:rsidRDefault="00057452" w:rsidP="001030FC">
      <w:pPr>
        <w:pStyle w:val="ListParagraph"/>
        <w:numPr>
          <w:ilvl w:val="0"/>
          <w:numId w:val="5"/>
        </w:numPr>
        <w:spacing w:line="240" w:lineRule="auto"/>
        <w:rPr>
          <w:lang w:val="en-IE"/>
        </w:rPr>
      </w:pPr>
      <w:r>
        <w:rPr>
          <w:lang w:val="en-IE"/>
        </w:rPr>
        <w:t>Battery</w:t>
      </w:r>
    </w:p>
    <w:p w:rsidR="00057452" w:rsidRDefault="00057452" w:rsidP="001030FC">
      <w:pPr>
        <w:pStyle w:val="ListParagraph"/>
        <w:numPr>
          <w:ilvl w:val="0"/>
          <w:numId w:val="5"/>
        </w:numPr>
        <w:spacing w:line="240" w:lineRule="auto"/>
        <w:rPr>
          <w:lang w:val="en-IE"/>
        </w:rPr>
      </w:pPr>
      <w:r>
        <w:rPr>
          <w:lang w:val="en-IE"/>
        </w:rPr>
        <w:t>Any other equipment required by the teams as long as within the stated rules above</w:t>
      </w:r>
    </w:p>
    <w:p w:rsidR="00057452" w:rsidRPr="00057452" w:rsidRDefault="00057452" w:rsidP="001030FC">
      <w:pPr>
        <w:pStyle w:val="Heading3"/>
        <w:spacing w:line="240" w:lineRule="auto"/>
        <w:rPr>
          <w:lang w:val="en-IE"/>
        </w:rPr>
      </w:pPr>
      <w:r>
        <w:rPr>
          <w:lang w:val="en-IE"/>
        </w:rPr>
        <w:t>“War Zone” Arena (Price dependent, all options stated):</w:t>
      </w:r>
    </w:p>
    <w:p w:rsidR="000843EC" w:rsidRDefault="00057452" w:rsidP="001030FC">
      <w:pPr>
        <w:pStyle w:val="ListParagraph"/>
        <w:numPr>
          <w:ilvl w:val="0"/>
          <w:numId w:val="6"/>
        </w:numPr>
        <w:spacing w:line="240" w:lineRule="auto"/>
        <w:rPr>
          <w:lang w:val="en-IE"/>
        </w:rPr>
      </w:pPr>
      <w:r>
        <w:rPr>
          <w:lang w:val="en-IE"/>
        </w:rPr>
        <w:t>Plywood</w:t>
      </w:r>
    </w:p>
    <w:p w:rsidR="00057452" w:rsidRDefault="00057452" w:rsidP="001030FC">
      <w:pPr>
        <w:pStyle w:val="ListParagraph"/>
        <w:numPr>
          <w:ilvl w:val="0"/>
          <w:numId w:val="6"/>
        </w:numPr>
        <w:spacing w:line="240" w:lineRule="auto"/>
        <w:rPr>
          <w:lang w:val="en-IE"/>
        </w:rPr>
      </w:pPr>
      <w:r>
        <w:rPr>
          <w:lang w:val="en-IE"/>
        </w:rPr>
        <w:t>Acrylic</w:t>
      </w:r>
    </w:p>
    <w:p w:rsidR="00057452" w:rsidRDefault="00057452" w:rsidP="001030FC">
      <w:pPr>
        <w:pStyle w:val="ListParagraph"/>
        <w:numPr>
          <w:ilvl w:val="0"/>
          <w:numId w:val="6"/>
        </w:numPr>
        <w:spacing w:line="240" w:lineRule="auto"/>
        <w:rPr>
          <w:lang w:val="en-IE"/>
        </w:rPr>
      </w:pPr>
      <w:r>
        <w:rPr>
          <w:lang w:val="en-IE"/>
        </w:rPr>
        <w:t>Frame (3m*50mm*35mm est. cost €1.70)</w:t>
      </w:r>
    </w:p>
    <w:p w:rsidR="001030FC" w:rsidRDefault="001030FC" w:rsidP="001030FC">
      <w:pPr>
        <w:pStyle w:val="Heading3"/>
        <w:rPr>
          <w:lang w:val="en-IE"/>
        </w:rPr>
      </w:pPr>
      <w:r>
        <w:rPr>
          <w:lang w:val="en-IE"/>
        </w:rPr>
        <w:t>Arena:</w:t>
      </w:r>
    </w:p>
    <w:p w:rsidR="001030FC" w:rsidRDefault="001030FC" w:rsidP="001030FC">
      <w:pPr>
        <w:spacing w:line="240" w:lineRule="auto"/>
        <w:rPr>
          <w:lang w:val="en-IE"/>
        </w:rPr>
      </w:pPr>
      <w:r>
        <w:rPr>
          <w:lang w:val="en-IE"/>
        </w:rPr>
        <w:t>The arena is going to be 2.1m*2.1m with a construction of a timber frame and either a ply sheet or acrylic sheet. If the acrylic version is picked the tiles would measure 30cm*30cm. This would be similar for the plywood but would be thicker than the acrylic</w:t>
      </w:r>
    </w:p>
    <w:p w:rsidR="001030FC" w:rsidRDefault="001030FC" w:rsidP="001030FC">
      <w:pPr>
        <w:spacing w:line="240" w:lineRule="auto"/>
        <w:rPr>
          <w:lang w:val="en-IE"/>
        </w:rPr>
      </w:pPr>
    </w:p>
    <w:p w:rsidR="001030FC" w:rsidRPr="001030FC" w:rsidRDefault="001030FC" w:rsidP="001030FC">
      <w:pPr>
        <w:pStyle w:val="Heading3"/>
        <w:rPr>
          <w:lang w:val="en-IE"/>
        </w:rPr>
      </w:pPr>
      <w:r>
        <w:rPr>
          <w:lang w:val="en-IE"/>
        </w:rPr>
        <w:lastRenderedPageBreak/>
        <w:t>Sample of Pictures:</w:t>
      </w:r>
    </w:p>
    <w:p w:rsidR="001030FC" w:rsidRDefault="001030FC" w:rsidP="001030FC">
      <w:pPr>
        <w:keepNext/>
      </w:pPr>
      <w:r>
        <w:rPr>
          <w:noProof/>
        </w:rPr>
        <w:drawing>
          <wp:inline distT="0" distB="0" distL="0" distR="0">
            <wp:extent cx="6432499" cy="3609975"/>
            <wp:effectExtent l="19050" t="0" r="6401" b="0"/>
            <wp:docPr id="5" name="Picture 0" descr="large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_11.jpg"/>
                    <pic:cNvPicPr/>
                  </pic:nvPicPr>
                  <pic:blipFill>
                    <a:blip r:embed="rId8"/>
                    <a:stretch>
                      <a:fillRect/>
                    </a:stretch>
                  </pic:blipFill>
                  <pic:spPr>
                    <a:xfrm>
                      <a:off x="0" y="0"/>
                      <a:ext cx="6433325" cy="3610439"/>
                    </a:xfrm>
                    <a:prstGeom prst="rect">
                      <a:avLst/>
                    </a:prstGeom>
                  </pic:spPr>
                </pic:pic>
              </a:graphicData>
            </a:graphic>
          </wp:inline>
        </w:drawing>
      </w:r>
    </w:p>
    <w:p w:rsidR="000843EC" w:rsidRDefault="001030FC" w:rsidP="001030FC">
      <w:pPr>
        <w:pStyle w:val="Caption"/>
        <w:rPr>
          <w:lang w:val="en-IE"/>
        </w:rPr>
      </w:pPr>
      <w:r>
        <w:t xml:space="preserve">Figure </w:t>
      </w:r>
      <w:fldSimple w:instr=" SEQ Figure \* ARABIC ">
        <w:r w:rsidR="006872E3">
          <w:rPr>
            <w:noProof/>
          </w:rPr>
          <w:t>1</w:t>
        </w:r>
      </w:fldSimple>
      <w:r>
        <w:t>. Proposed Arena using Acrylic tiles</w:t>
      </w:r>
    </w:p>
    <w:p w:rsidR="001030FC" w:rsidRDefault="001030FC" w:rsidP="001030FC">
      <w:pPr>
        <w:keepNext/>
      </w:pPr>
      <w:r>
        <w:rPr>
          <w:noProof/>
        </w:rPr>
        <w:drawing>
          <wp:inline distT="0" distB="0" distL="0" distR="0">
            <wp:extent cx="3313210" cy="1619250"/>
            <wp:effectExtent l="19050" t="0" r="1490" b="0"/>
            <wp:docPr id="6" name="Picture 5" descr="large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_10.jpg"/>
                    <pic:cNvPicPr/>
                  </pic:nvPicPr>
                  <pic:blipFill>
                    <a:blip r:embed="rId9" cstate="print"/>
                    <a:stretch>
                      <a:fillRect/>
                    </a:stretch>
                  </pic:blipFill>
                  <pic:spPr>
                    <a:xfrm>
                      <a:off x="0" y="0"/>
                      <a:ext cx="3314394" cy="1619829"/>
                    </a:xfrm>
                    <a:prstGeom prst="rect">
                      <a:avLst/>
                    </a:prstGeom>
                  </pic:spPr>
                </pic:pic>
              </a:graphicData>
            </a:graphic>
          </wp:inline>
        </w:drawing>
      </w:r>
    </w:p>
    <w:p w:rsidR="000843EC" w:rsidRDefault="001030FC" w:rsidP="001030FC">
      <w:pPr>
        <w:pStyle w:val="Caption"/>
      </w:pPr>
      <w:r>
        <w:t xml:space="preserve">Figure </w:t>
      </w:r>
      <w:fldSimple w:instr=" SEQ Figure \* ARABIC ">
        <w:r w:rsidR="006872E3">
          <w:rPr>
            <w:noProof/>
          </w:rPr>
          <w:t>2</w:t>
        </w:r>
      </w:fldSimple>
      <w:r>
        <w:t>. Proposed Idea for construction</w:t>
      </w:r>
    </w:p>
    <w:p w:rsidR="006872E3" w:rsidRDefault="006872E3" w:rsidP="006872E3">
      <w:pPr>
        <w:keepNext/>
        <w:jc w:val="right"/>
      </w:pPr>
      <w:r>
        <w:rPr>
          <w:noProof/>
        </w:rPr>
        <w:drawing>
          <wp:inline distT="0" distB="0" distL="0" distR="0">
            <wp:extent cx="3390900" cy="1495425"/>
            <wp:effectExtent l="19050" t="0" r="0" b="0"/>
            <wp:docPr id="11" name="Picture 10" descr="large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_6.jpg"/>
                    <pic:cNvPicPr/>
                  </pic:nvPicPr>
                  <pic:blipFill>
                    <a:blip r:embed="rId10" cstate="print"/>
                    <a:stretch>
                      <a:fillRect/>
                    </a:stretch>
                  </pic:blipFill>
                  <pic:spPr>
                    <a:xfrm>
                      <a:off x="0" y="0"/>
                      <a:ext cx="3401641" cy="1500162"/>
                    </a:xfrm>
                    <a:prstGeom prst="rect">
                      <a:avLst/>
                    </a:prstGeom>
                  </pic:spPr>
                </pic:pic>
              </a:graphicData>
            </a:graphic>
          </wp:inline>
        </w:drawing>
      </w:r>
    </w:p>
    <w:p w:rsidR="006872E3" w:rsidRPr="006872E3" w:rsidRDefault="006872E3" w:rsidP="006872E3">
      <w:pPr>
        <w:pStyle w:val="Caption"/>
        <w:jc w:val="right"/>
        <w:rPr>
          <w:lang w:val="en-IE"/>
        </w:rPr>
      </w:pPr>
      <w:proofErr w:type="gramStart"/>
      <w:r>
        <w:t xml:space="preserve">Figure </w:t>
      </w:r>
      <w:fldSimple w:instr=" SEQ Figure \* ARABIC ">
        <w:r>
          <w:rPr>
            <w:noProof/>
          </w:rPr>
          <w:t>3</w:t>
        </w:r>
      </w:fldSimple>
      <w:r>
        <w:t>.</w:t>
      </w:r>
      <w:proofErr w:type="gramEnd"/>
      <w:r>
        <w:t xml:space="preserve"> </w:t>
      </w:r>
      <w:proofErr w:type="spellStart"/>
      <w:r>
        <w:t>Propesed</w:t>
      </w:r>
      <w:proofErr w:type="spellEnd"/>
      <w:r>
        <w:rPr>
          <w:noProof/>
        </w:rPr>
        <w:t xml:space="preserve"> floor design</w:t>
      </w:r>
    </w:p>
    <w:p w:rsidR="006872E3" w:rsidRDefault="001030FC" w:rsidP="006872E3">
      <w:pPr>
        <w:pStyle w:val="Heading1"/>
        <w:jc w:val="left"/>
      </w:pPr>
      <w:r>
        <w:rPr>
          <w:noProof/>
        </w:rPr>
        <w:lastRenderedPageBreak/>
        <w:drawing>
          <wp:inline distT="0" distB="0" distL="0" distR="0">
            <wp:extent cx="2505075" cy="2505075"/>
            <wp:effectExtent l="19050" t="0" r="9525" b="0"/>
            <wp:docPr id="7" name="Picture 6" descr="large_FinalB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_FinalBot.jpg"/>
                    <pic:cNvPicPr/>
                  </pic:nvPicPr>
                  <pic:blipFill>
                    <a:blip r:embed="rId11" cstate="print"/>
                    <a:stretch>
                      <a:fillRect/>
                    </a:stretch>
                  </pic:blipFill>
                  <pic:spPr>
                    <a:xfrm>
                      <a:off x="0" y="0"/>
                      <a:ext cx="2505075" cy="2505075"/>
                    </a:xfrm>
                    <a:prstGeom prst="rect">
                      <a:avLst/>
                    </a:prstGeom>
                  </pic:spPr>
                </pic:pic>
              </a:graphicData>
            </a:graphic>
          </wp:inline>
        </w:drawing>
      </w:r>
    </w:p>
    <w:p w:rsidR="00BD0C90" w:rsidRDefault="006872E3" w:rsidP="006872E3">
      <w:pPr>
        <w:pStyle w:val="Caption"/>
      </w:pPr>
      <w:proofErr w:type="gramStart"/>
      <w:r>
        <w:t xml:space="preserve">Figure </w:t>
      </w:r>
      <w:proofErr w:type="gramEnd"/>
      <w:r>
        <w:fldChar w:fldCharType="begin"/>
      </w:r>
      <w:r>
        <w:instrText xml:space="preserve"> SEQ Figure \* ARABIC </w:instrText>
      </w:r>
      <w:r>
        <w:fldChar w:fldCharType="separate"/>
      </w:r>
      <w:r>
        <w:rPr>
          <w:noProof/>
        </w:rPr>
        <w:t>4</w:t>
      </w:r>
      <w:r>
        <w:fldChar w:fldCharType="end"/>
      </w:r>
      <w:proofErr w:type="gramStart"/>
      <w:r>
        <w:t>.</w:t>
      </w:r>
      <w:proofErr w:type="gramEnd"/>
      <w:r>
        <w:t xml:space="preserve"> An idea of what we hope to achieve.</w:t>
      </w:r>
    </w:p>
    <w:p w:rsidR="006872E3" w:rsidRDefault="006872E3" w:rsidP="006872E3">
      <w:pPr>
        <w:keepNext/>
        <w:jc w:val="right"/>
      </w:pPr>
      <w:r>
        <w:rPr>
          <w:noProof/>
        </w:rPr>
        <w:drawing>
          <wp:inline distT="0" distB="0" distL="0" distR="0">
            <wp:extent cx="2571750" cy="2571750"/>
            <wp:effectExtent l="19050" t="0" r="0" b="0"/>
            <wp:docPr id="8" name="Picture 7" descr="large_jo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_john.jpg"/>
                    <pic:cNvPicPr/>
                  </pic:nvPicPr>
                  <pic:blipFill>
                    <a:blip r:embed="rId12"/>
                    <a:stretch>
                      <a:fillRect/>
                    </a:stretch>
                  </pic:blipFill>
                  <pic:spPr>
                    <a:xfrm>
                      <a:off x="0" y="0"/>
                      <a:ext cx="2571750" cy="2571750"/>
                    </a:xfrm>
                    <a:prstGeom prst="rect">
                      <a:avLst/>
                    </a:prstGeom>
                  </pic:spPr>
                </pic:pic>
              </a:graphicData>
            </a:graphic>
          </wp:inline>
        </w:drawing>
      </w:r>
    </w:p>
    <w:p w:rsidR="006872E3" w:rsidRDefault="006872E3" w:rsidP="006872E3">
      <w:pPr>
        <w:pStyle w:val="Caption"/>
        <w:jc w:val="right"/>
      </w:pPr>
      <w:r>
        <w:t xml:space="preserve">Figure </w:t>
      </w:r>
      <w:fldSimple w:instr=" SEQ Figure \* ARABIC ">
        <w:r>
          <w:rPr>
            <w:noProof/>
          </w:rPr>
          <w:t>5</w:t>
        </w:r>
      </w:fldSimple>
      <w:r>
        <w:t>. Another idea</w:t>
      </w:r>
    </w:p>
    <w:p w:rsidR="006872E3" w:rsidRDefault="006872E3" w:rsidP="006872E3">
      <w:pPr>
        <w:keepNext/>
      </w:pPr>
      <w:r>
        <w:rPr>
          <w:noProof/>
        </w:rPr>
        <w:drawing>
          <wp:inline distT="0" distB="0" distL="0" distR="0">
            <wp:extent cx="3209925" cy="2066925"/>
            <wp:effectExtent l="19050" t="0" r="9525" b="0"/>
            <wp:docPr id="9" name="Picture 8" descr="large_7B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_7Bot.JPG"/>
                    <pic:cNvPicPr/>
                  </pic:nvPicPr>
                  <pic:blipFill>
                    <a:blip r:embed="rId13" cstate="print"/>
                    <a:stretch>
                      <a:fillRect/>
                    </a:stretch>
                  </pic:blipFill>
                  <pic:spPr>
                    <a:xfrm>
                      <a:off x="0" y="0"/>
                      <a:ext cx="3212737" cy="2068736"/>
                    </a:xfrm>
                    <a:prstGeom prst="rect">
                      <a:avLst/>
                    </a:prstGeom>
                  </pic:spPr>
                </pic:pic>
              </a:graphicData>
            </a:graphic>
          </wp:inline>
        </w:drawing>
      </w:r>
    </w:p>
    <w:p w:rsidR="006872E3" w:rsidRPr="006872E3" w:rsidRDefault="006872E3" w:rsidP="006872E3">
      <w:pPr>
        <w:pStyle w:val="Caption"/>
      </w:pPr>
      <w:proofErr w:type="gramStart"/>
      <w:r>
        <w:t xml:space="preserve">Figure </w:t>
      </w:r>
      <w:proofErr w:type="gramEnd"/>
      <w:r>
        <w:fldChar w:fldCharType="begin"/>
      </w:r>
      <w:r>
        <w:instrText xml:space="preserve"> SEQ Figure \* ARABIC </w:instrText>
      </w:r>
      <w:r>
        <w:fldChar w:fldCharType="separate"/>
      </w:r>
      <w:r>
        <w:rPr>
          <w:noProof/>
        </w:rPr>
        <w:t>6</w:t>
      </w:r>
      <w:r>
        <w:fldChar w:fldCharType="end"/>
      </w:r>
      <w:proofErr w:type="gramStart"/>
      <w:r>
        <w:t>.</w:t>
      </w:r>
      <w:proofErr w:type="gramEnd"/>
      <w:r>
        <w:t xml:space="preserve"> Another idea</w:t>
      </w:r>
    </w:p>
    <w:sectPr w:rsidR="006872E3" w:rsidRPr="006872E3" w:rsidSect="00B40E2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C56A9"/>
    <w:multiLevelType w:val="hybridMultilevel"/>
    <w:tmpl w:val="C6B0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059DF"/>
    <w:multiLevelType w:val="hybridMultilevel"/>
    <w:tmpl w:val="F6B4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13844"/>
    <w:multiLevelType w:val="hybridMultilevel"/>
    <w:tmpl w:val="A3BAA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70494B"/>
    <w:multiLevelType w:val="hybridMultilevel"/>
    <w:tmpl w:val="2284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920E89"/>
    <w:multiLevelType w:val="hybridMultilevel"/>
    <w:tmpl w:val="B6D0E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D8420C"/>
    <w:multiLevelType w:val="hybridMultilevel"/>
    <w:tmpl w:val="16C0487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C90"/>
    <w:rsid w:val="00057452"/>
    <w:rsid w:val="00075EC5"/>
    <w:rsid w:val="000843EC"/>
    <w:rsid w:val="000A1DF7"/>
    <w:rsid w:val="000E020E"/>
    <w:rsid w:val="000F5718"/>
    <w:rsid w:val="001030FC"/>
    <w:rsid w:val="00130A0A"/>
    <w:rsid w:val="00176FE7"/>
    <w:rsid w:val="001A0EA5"/>
    <w:rsid w:val="002010D7"/>
    <w:rsid w:val="00267EB5"/>
    <w:rsid w:val="0029558D"/>
    <w:rsid w:val="00302424"/>
    <w:rsid w:val="00342069"/>
    <w:rsid w:val="0034353B"/>
    <w:rsid w:val="00381299"/>
    <w:rsid w:val="003922C5"/>
    <w:rsid w:val="004436F6"/>
    <w:rsid w:val="00455498"/>
    <w:rsid w:val="004944F2"/>
    <w:rsid w:val="004E1E18"/>
    <w:rsid w:val="005A37A6"/>
    <w:rsid w:val="005C028C"/>
    <w:rsid w:val="005D51E3"/>
    <w:rsid w:val="006057DD"/>
    <w:rsid w:val="00612CD3"/>
    <w:rsid w:val="00620EFB"/>
    <w:rsid w:val="006503B6"/>
    <w:rsid w:val="0066762A"/>
    <w:rsid w:val="0068051B"/>
    <w:rsid w:val="006872E3"/>
    <w:rsid w:val="007135FD"/>
    <w:rsid w:val="00763699"/>
    <w:rsid w:val="0076750E"/>
    <w:rsid w:val="0079500D"/>
    <w:rsid w:val="007A032E"/>
    <w:rsid w:val="007B24DD"/>
    <w:rsid w:val="007E4B48"/>
    <w:rsid w:val="007F110E"/>
    <w:rsid w:val="00807801"/>
    <w:rsid w:val="00843A1E"/>
    <w:rsid w:val="008659E3"/>
    <w:rsid w:val="00887CF9"/>
    <w:rsid w:val="008B0CD7"/>
    <w:rsid w:val="008E0EEF"/>
    <w:rsid w:val="00932C92"/>
    <w:rsid w:val="00937661"/>
    <w:rsid w:val="009E5768"/>
    <w:rsid w:val="00A474B7"/>
    <w:rsid w:val="00B00ECF"/>
    <w:rsid w:val="00B3780E"/>
    <w:rsid w:val="00B40E25"/>
    <w:rsid w:val="00B83D24"/>
    <w:rsid w:val="00BD0C90"/>
    <w:rsid w:val="00C371C3"/>
    <w:rsid w:val="00C54885"/>
    <w:rsid w:val="00CE6546"/>
    <w:rsid w:val="00D2475B"/>
    <w:rsid w:val="00DA4F2A"/>
    <w:rsid w:val="00DF22A3"/>
    <w:rsid w:val="00DF30E4"/>
    <w:rsid w:val="00DF38A0"/>
    <w:rsid w:val="00E010F8"/>
    <w:rsid w:val="00E20D6D"/>
    <w:rsid w:val="00E372E7"/>
    <w:rsid w:val="00E5007B"/>
    <w:rsid w:val="00E9236B"/>
    <w:rsid w:val="00E9354C"/>
    <w:rsid w:val="00F10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E25"/>
  </w:style>
  <w:style w:type="paragraph" w:styleId="Heading1">
    <w:name w:val="heading 1"/>
    <w:basedOn w:val="Normal"/>
    <w:next w:val="Normal"/>
    <w:link w:val="Heading1Char"/>
    <w:uiPriority w:val="9"/>
    <w:qFormat/>
    <w:rsid w:val="00BD0C90"/>
    <w:pPr>
      <w:keepNext/>
      <w:keepLines/>
      <w:spacing w:before="480" w:after="0"/>
      <w:jc w:val="center"/>
      <w:outlineLvl w:val="0"/>
    </w:pPr>
    <w:rPr>
      <w:rFonts w:asciiTheme="majorHAnsi" w:eastAsiaTheme="majorEastAsia" w:hAnsiTheme="majorHAnsi" w:cstheme="majorBidi"/>
      <w:b/>
      <w:bCs/>
      <w:color w:val="FF0000"/>
      <w:sz w:val="28"/>
      <w:szCs w:val="28"/>
      <w:u w:val="single"/>
    </w:rPr>
  </w:style>
  <w:style w:type="paragraph" w:styleId="Heading2">
    <w:name w:val="heading 2"/>
    <w:basedOn w:val="Normal"/>
    <w:next w:val="Normal"/>
    <w:link w:val="Heading2Char"/>
    <w:uiPriority w:val="9"/>
    <w:unhideWhenUsed/>
    <w:qFormat/>
    <w:rsid w:val="007135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76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C90"/>
    <w:rPr>
      <w:rFonts w:asciiTheme="majorHAnsi" w:eastAsiaTheme="majorEastAsia" w:hAnsiTheme="majorHAnsi" w:cstheme="majorBidi"/>
      <w:b/>
      <w:bCs/>
      <w:color w:val="FF0000"/>
      <w:sz w:val="28"/>
      <w:szCs w:val="28"/>
      <w:u w:val="single"/>
    </w:rPr>
  </w:style>
  <w:style w:type="character" w:styleId="Hyperlink">
    <w:name w:val="Hyperlink"/>
    <w:basedOn w:val="DefaultParagraphFont"/>
    <w:uiPriority w:val="99"/>
    <w:semiHidden/>
    <w:unhideWhenUsed/>
    <w:rsid w:val="00BD0C90"/>
    <w:rPr>
      <w:color w:val="0000FF"/>
      <w:u w:val="single"/>
    </w:rPr>
  </w:style>
  <w:style w:type="paragraph" w:styleId="ListParagraph">
    <w:name w:val="List Paragraph"/>
    <w:basedOn w:val="Normal"/>
    <w:uiPriority w:val="34"/>
    <w:qFormat/>
    <w:rsid w:val="007135FD"/>
    <w:pPr>
      <w:ind w:left="720"/>
      <w:contextualSpacing/>
    </w:pPr>
  </w:style>
  <w:style w:type="character" w:customStyle="1" w:styleId="Heading2Char">
    <w:name w:val="Heading 2 Char"/>
    <w:basedOn w:val="DefaultParagraphFont"/>
    <w:link w:val="Heading2"/>
    <w:uiPriority w:val="9"/>
    <w:rsid w:val="007135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762A"/>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03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0FC"/>
    <w:rPr>
      <w:rFonts w:ascii="Tahoma" w:hAnsi="Tahoma" w:cs="Tahoma"/>
      <w:sz w:val="16"/>
      <w:szCs w:val="16"/>
    </w:rPr>
  </w:style>
  <w:style w:type="paragraph" w:styleId="Caption">
    <w:name w:val="caption"/>
    <w:basedOn w:val="Normal"/>
    <w:next w:val="Normal"/>
    <w:uiPriority w:val="35"/>
    <w:unhideWhenUsed/>
    <w:qFormat/>
    <w:rsid w:val="001030FC"/>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b00002332.wix.com/robochallenge"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arkfun.com/news/857" TargetMode="External"/><Relationship Id="rId11" Type="http://schemas.openxmlformats.org/officeDocument/2006/relationships/image" Target="media/image4.jpeg"/><Relationship Id="rId5" Type="http://schemas.openxmlformats.org/officeDocument/2006/relationships/hyperlink" Target="http://www.sparkfun.com/"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rmurray</dc:creator>
  <cp:keywords/>
  <dc:description/>
  <cp:lastModifiedBy>rmurray</cp:lastModifiedBy>
  <cp:revision>1</cp:revision>
  <dcterms:created xsi:type="dcterms:W3CDTF">2012-09-13T10:03:00Z</dcterms:created>
  <dcterms:modified xsi:type="dcterms:W3CDTF">2012-09-13T11:11:00Z</dcterms:modified>
</cp:coreProperties>
</file>